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6B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B5" w:rsidRPr="00101F4D" w:rsidRDefault="006B1DB5" w:rsidP="006B1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F4D">
        <w:rPr>
          <w:rFonts w:ascii="Times New Roman" w:hAnsi="Times New Roman" w:cs="Times New Roman"/>
          <w:b/>
          <w:sz w:val="28"/>
          <w:szCs w:val="28"/>
        </w:rPr>
        <w:t>«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101F4D">
        <w:rPr>
          <w:rFonts w:ascii="Times New Roman" w:hAnsi="Times New Roman" w:cs="Times New Roman"/>
          <w:b/>
          <w:sz w:val="28"/>
          <w:szCs w:val="28"/>
        </w:rPr>
        <w:t>азарнаулыэкспорт</w:t>
      </w:r>
      <w:proofErr w:type="spellEnd"/>
      <w:r w:rsidRPr="00101F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01F4D">
        <w:rPr>
          <w:rFonts w:ascii="Times New Roman" w:hAnsi="Times New Roman" w:cs="Times New Roman"/>
          <w:b/>
          <w:sz w:val="28"/>
          <w:szCs w:val="28"/>
        </w:rPr>
        <w:t>Казспецэкспорт</w:t>
      </w:r>
      <w:proofErr w:type="spellEnd"/>
      <w:r w:rsidRPr="00101F4D">
        <w:rPr>
          <w:rFonts w:ascii="Times New Roman" w:hAnsi="Times New Roman" w:cs="Times New Roman"/>
          <w:b/>
          <w:sz w:val="28"/>
          <w:szCs w:val="28"/>
        </w:rPr>
        <w:t>)»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РМК-де </w:t>
      </w:r>
      <w:proofErr w:type="gramStart"/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>бос</w:t>
      </w:r>
      <w:proofErr w:type="gramEnd"/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орынның бары туралы хабарландыру</w:t>
      </w:r>
    </w:p>
    <w:p w:rsidR="006B1DB5" w:rsidRPr="009852B3" w:rsidRDefault="009852B3" w:rsidP="006B1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2019</w:t>
      </w:r>
      <w:r w:rsidR="006B1DB5" w:rsidRPr="00101F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14</w:t>
      </w:r>
      <w:r w:rsidR="006B1DB5" w:rsidRPr="00101F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01</w:t>
      </w:r>
    </w:p>
    <w:tbl>
      <w:tblPr>
        <w:tblStyle w:val="a3"/>
        <w:tblW w:w="0" w:type="auto"/>
        <w:tblLook w:val="04A0"/>
      </w:tblPr>
      <w:tblGrid>
        <w:gridCol w:w="526"/>
        <w:gridCol w:w="2810"/>
        <w:gridCol w:w="2717"/>
        <w:gridCol w:w="4648"/>
        <w:gridCol w:w="1824"/>
        <w:gridCol w:w="2261"/>
      </w:tblGrid>
      <w:tr w:rsidR="006B1DB5" w:rsidRPr="007E17C8" w:rsidTr="006B1DB5">
        <w:tc>
          <w:tcPr>
            <w:tcW w:w="532" w:type="dxa"/>
          </w:tcPr>
          <w:p w:rsidR="006B1DB5" w:rsidRPr="009852B3" w:rsidRDefault="006B1DB5" w:rsidP="006B1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5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27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292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лауазымның атауы</w:t>
            </w:r>
          </w:p>
          <w:p w:rsidR="006B1DB5" w:rsidRPr="009852B3" w:rsidRDefault="006B1DB5" w:rsidP="006B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48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Әңгімелесуге қатысу үшін қажетті құжаттар тізбесі</w:t>
            </w:r>
          </w:p>
        </w:tc>
      </w:tr>
      <w:tr w:rsidR="006B1DB5" w:rsidRPr="009852B3" w:rsidTr="006B1DB5">
        <w:trPr>
          <w:trHeight w:val="699"/>
        </w:trPr>
        <w:tc>
          <w:tcPr>
            <w:tcW w:w="532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азарнаулыэкспорт</w:t>
            </w:r>
            <w:proofErr w:type="spellEnd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Казспецэкспорт</w:t>
            </w:r>
            <w:proofErr w:type="spellEnd"/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РМК</w:t>
            </w:r>
          </w:p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</w:t>
            </w:r>
          </w:p>
          <w:p w:rsidR="006B1DB5" w:rsidRPr="0055450A" w:rsidRDefault="006B1DB5" w:rsidP="006B1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Қабанбай батыр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  <w:t>даңғ. 17, Е блогы</w:t>
            </w:r>
          </w:p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74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83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</w:t>
            </w:r>
          </w:p>
          <w:p w:rsidR="006B1DB5" w:rsidRPr="00BA0F1C" w:rsidRDefault="006B1DB5" w:rsidP="006B1D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kadry@kaspex.kz</w:t>
            </w:r>
          </w:p>
        </w:tc>
        <w:tc>
          <w:tcPr>
            <w:tcW w:w="2292" w:type="dxa"/>
          </w:tcPr>
          <w:p w:rsidR="006B1DB5" w:rsidRPr="00101F4D" w:rsidRDefault="006B1DB5" w:rsidP="006B1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ҚАӨМ </w:t>
            </w: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азарнаулыэкспорт (Казспецэкспорт)»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ШЖҚ 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-нің Алматы қаласындағы Өкілдік сарапшысы </w:t>
            </w:r>
          </w:p>
          <w:p w:rsidR="006B1DB5" w:rsidRPr="00BA0F1C" w:rsidRDefault="006B1DB5" w:rsidP="006B1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48" w:type="dxa"/>
          </w:tcPr>
          <w:p w:rsidR="006B1DB5" w:rsidRDefault="006B1DB5" w:rsidP="006B1D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жоғары.</w:t>
            </w:r>
          </w:p>
          <w:p w:rsidR="006B1DB5" w:rsidRDefault="006B1DB5" w:rsidP="006B1D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 өтіліне талап қойылмайды.</w:t>
            </w:r>
          </w:p>
          <w:p w:rsidR="006B1DB5" w:rsidRPr="00A714FD" w:rsidRDefault="006B1DB5" w:rsidP="00A714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DB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Кәсіпорын басшылығының</w:t>
            </w:r>
            <w:r w:rsidRPr="006B1DB5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бойынша белгіленген тәртіппен Кәсіпорынның Өкілдік алдына қойылған тапсырмаларды орындауға байланысты Қазақстан Республикасы</w:t>
            </w:r>
            <w:r w:rsidRPr="00477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органдарында және басқа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</w:t>
            </w:r>
            <w:r w:rsidRPr="00477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ұйымдарда мүдделерін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білдіреді; сенімхат негізінде құқықтық мәселелерді қарау кезінде сот органдары мен басқа да ұйымдарда Кәсіпорын мүдделерін білдіреді және Заң департаментіне хабарлайды.; құжат айналымын қалыптастыру кезінде, қызметтік хат алмасу кезінде Кәсіпорынның Регламентін және іс жүргізу бойынша басқа да</w:t>
            </w:r>
            <w:r w:rsidR="00A96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құжаттарды  қатаң сақтайды; Өкілдік басшысының тапсырмасы бойынша Кәсіпорынның өндірістік базасының қызметі бойынша жұмыстар атқарады; Кәсіпорын қызметінің мәні бойынша ақпаратты жинау, өндеу және талдауға қатысу; </w:t>
            </w:r>
            <w:r w:rsidR="00A96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Өкілдік қызметінің құқықтық қамтамасыз етеді; ҚжӘТ-ні кәдеге жарату, ҚжӘТ-ні экспорттау-импорттау, әскери мүлікті Қазақстан Республикасы Қорғаныс министрлігінің әскери бөлімдерінің, басқа да әскерлері мен әскери құралымдарының аумағынан босату және қабылдау-тапсыру</w:t>
            </w:r>
            <w:r w:rsidR="00C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оның ішінде әскери объектілер мен мемлекеттік мүлік үй-жайларын жалға алуға беру мәселелері бойынша іссапарларға жіберуді жүзеге асырады; мүлікті алдын ала тексеру және тиісті құжаттаманы рәсімдеу үшін уақытша сақтау қоймаларына баруды жүзеге асырады; Кәсіпорын сенімхаты негізінде жүкті кедендік рәісімдеуді, сондай-ақ сертификаттау органдарында түскен мүлікті сертификаттауды жүзеге асырады; келісімшарттардың дұрыстығын, толық толтырылуын және тасымалдау және ілеспе құжаттардың жиынтықтылығын тексеруді, шот-фактураларды,тауар-көліктік жүкқұжаттарды, тауарды өту сертификатын және басқа да құжаттарды алуды жүзеге асырады; жасасылған шарттар (келісімшарттар) бойынша жеткізілетін әскери мақсаттағы өнімге тиеу алды инспекцияға қатысады және мүлікті тиеу орнынан мақсатты орнына дейін еріп жүруді қамтамасыз етеді; тасымалдау, тиеу-түсіру операциялары, қызмет көрсету кезінде әскери мақсаттағы өнімді қаттау процесін бақылайды; жеткізушілердің жасасылған шарттар (келісімшарттар) бойынша міндеттемелерін орындауын бақылауды жүзеге асырады; шарттық міндеттемелерді орындау барысындағы шартта</w:t>
            </w:r>
            <w:r w:rsidR="00A71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 w:rsidR="00A71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(келісімшарттар) шеңберінде көзделген әскери мақсаттағы өнімге аралық инспекцияға қатысу бойынша жұмыстар жүргізеді; жасасылған шарттарға (келісімшарттарға) сәйкесәскери мақсаттағы өнімді уақтылы қабылдау-тапсыру бойынша жұмыстар ұйымдастыр, қажет болған жағдайда жеткізу орындарында тауарларды қабылдау-тапсыру ұйымдастырады; Өкілдік басшысына жеткізуші немесе тапсырыс беруші тарапынан міндеттемелерді бұзу фактісі туралы уақтылы хабарлайды; Өкілдікдің бір жұмысшысы болмаған (демалыс, емделу, іссапарда болға кезде) кезде Өкілдік басшысының тапсырмасы бойынша оның қызметтік міндеттемелерін орындайды;қызметтік міндеттемелерін атқару кезінде мәлім болған құжаттармен және ақпаратпен жұмыста құпиялылықты қатаң сақтайды; Кәсіпорында ішкі тәртіп қағидаларын және режимдік талаптарды қатаң сақтайды.</w:t>
            </w:r>
          </w:p>
        </w:tc>
        <w:tc>
          <w:tcPr>
            <w:tcW w:w="1826" w:type="dxa"/>
          </w:tcPr>
          <w:p w:rsidR="006B1DB5" w:rsidRPr="00101F4D" w:rsidRDefault="009852B3" w:rsidP="006B1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2019</w:t>
            </w:r>
            <w:r w:rsidR="006B1DB5"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  <w:r w:rsidR="006B1DB5"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6B1DB5"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6B1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B1DB5" w:rsidRPr="009852B3" w:rsidRDefault="006B1DB5" w:rsidP="006B1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 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61" w:type="dxa"/>
          </w:tcPr>
          <w:p w:rsidR="006B1DB5" w:rsidRPr="00101F4D" w:rsidRDefault="006B1DB5" w:rsidP="006B1DB5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куәлік</w:t>
            </w:r>
          </w:p>
          <w:p w:rsidR="006B1DB5" w:rsidRPr="00101F4D" w:rsidRDefault="006B1DB5" w:rsidP="006B1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</w:t>
            </w:r>
          </w:p>
          <w:p w:rsidR="006B1DB5" w:rsidRPr="00101F4D" w:rsidRDefault="006B1DB5" w:rsidP="006B1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Түйіндеме</w:t>
            </w:r>
          </w:p>
          <w:p w:rsidR="006B1DB5" w:rsidRPr="00101F4D" w:rsidRDefault="006B1DB5" w:rsidP="006B1DB5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Дипломдардың көшірмелері</w:t>
            </w:r>
          </w:p>
          <w:p w:rsidR="006B1DB5" w:rsidRPr="00101F4D" w:rsidRDefault="006B1DB5" w:rsidP="006B1DB5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кітапшасының көшірмесі</w:t>
            </w:r>
          </w:p>
          <w:p w:rsidR="006B1DB5" w:rsidRPr="00101F4D" w:rsidRDefault="006B1DB5" w:rsidP="006B1DB5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1DB5" w:rsidRPr="00101F4D" w:rsidRDefault="006B1DB5" w:rsidP="006B1DB5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1DB5" w:rsidRPr="009852B3" w:rsidRDefault="006B1DB5" w:rsidP="006B1DB5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B1DB5" w:rsidRDefault="006B1DB5" w:rsidP="006B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Pr="006B1DB5" w:rsidRDefault="006B1DB5" w:rsidP="006B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6B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Pr="009852B3" w:rsidRDefault="006B1DB5" w:rsidP="006B1DB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DB5" w:rsidRDefault="006B1DB5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0437" w:rsidRDefault="00990437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B3">
        <w:rPr>
          <w:rFonts w:ascii="Times New Roman" w:hAnsi="Times New Roman" w:cs="Times New Roman"/>
          <w:b/>
          <w:sz w:val="24"/>
          <w:szCs w:val="24"/>
          <w:lang w:val="kk-KZ"/>
        </w:rPr>
        <w:t>Объяв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ление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о наличии ваканси</w:t>
      </w:r>
      <w:r w:rsidR="00C533F8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в РГП «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990437" w:rsidRDefault="00C533F8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26.10</w:t>
      </w:r>
      <w:r w:rsidR="00990437" w:rsidRPr="009A3F6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990437" w:rsidRPr="003F4F8C" w:rsidRDefault="00990437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3"/>
        <w:gridCol w:w="2827"/>
        <w:gridCol w:w="2360"/>
        <w:gridCol w:w="5308"/>
        <w:gridCol w:w="1682"/>
        <w:gridCol w:w="2076"/>
      </w:tblGrid>
      <w:tr w:rsidR="00990437" w:rsidRPr="007D4CB7" w:rsidTr="006B1DB5">
        <w:tc>
          <w:tcPr>
            <w:tcW w:w="534" w:type="dxa"/>
          </w:tcPr>
          <w:p w:rsidR="00990437" w:rsidRPr="007D4CB7" w:rsidRDefault="00990437" w:rsidP="006B1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90437" w:rsidRPr="007D4CB7" w:rsidRDefault="00990437" w:rsidP="006B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990437" w:rsidRPr="007D4CB7" w:rsidRDefault="00990437" w:rsidP="006B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353" w:type="dxa"/>
          </w:tcPr>
          <w:p w:rsidR="00990437" w:rsidRPr="007D4CB7" w:rsidRDefault="00990437" w:rsidP="006B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685" w:type="dxa"/>
          </w:tcPr>
          <w:p w:rsidR="00990437" w:rsidRPr="007D4CB7" w:rsidRDefault="00990437" w:rsidP="006B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990437" w:rsidRPr="007D4CB7" w:rsidRDefault="00990437" w:rsidP="006B1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990437" w:rsidRPr="00F605CA" w:rsidTr="006B1DB5">
        <w:tc>
          <w:tcPr>
            <w:tcW w:w="534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F6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манова</w:t>
            </w:r>
            <w:proofErr w:type="spellEnd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д.13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90437" w:rsidRPr="00F605CA" w:rsidRDefault="00990437" w:rsidP="00F605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Представительства РГП на ПХВ «</w:t>
            </w:r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Қазарнаулыэкспорт (</w:t>
            </w:r>
            <w:proofErr w:type="spellStart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Казспецэкспорт</w:t>
            </w:r>
            <w:proofErr w:type="spellEnd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 МОАП РК в городе </w:t>
            </w:r>
            <w:proofErr w:type="spellStart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5353" w:type="dxa"/>
          </w:tcPr>
          <w:p w:rsidR="00F605CA" w:rsidRPr="00F605CA" w:rsidRDefault="00F605CA" w:rsidP="00F605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F605CA" w:rsidRPr="00F605CA" w:rsidRDefault="00F605CA" w:rsidP="00F605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F605CA" w:rsidRPr="00F605CA" w:rsidRDefault="00F605CA" w:rsidP="00F605CA">
            <w:pPr>
              <w:tabs>
                <w:tab w:val="num" w:pos="0"/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поручению руководства Предприятия, в установленном порядке представляет интересы Предприятия в государственных органах Республики Казахстан и  в других организациях по вопросам, связанным с исполнением </w:t>
            </w:r>
          </w:p>
          <w:p w:rsidR="00990437" w:rsidRPr="007859B7" w:rsidRDefault="00F605CA" w:rsidP="007859B7">
            <w:pPr>
              <w:tabs>
                <w:tab w:val="num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перед Представительством задач;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доверенности представляет интересы Предприятия в судебных органах и других организациях при рассмотрении правовых вопросов и информирует Юридический департамент;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формировании документооборота, в служебной переписке, строго соблюдает Регламент Предприятия и другие руководящие документы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ведению делопроизводства;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поручению руководителя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Представительства выполняет работы по деятельности производственной базы Предприятия;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сборах, обработке и анализе информации по предмету деятельности Предприятия;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правовое обеспечение деятельности Представительства;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выезд в командировки по вопросам утилизации ВВТ, экспорта-импорта ВВТ, приема-сдачи и высвобождения военного имущества с территорий воинских частей Министерства обороны Республики Казахстан, других войск и воинских формирований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 том числе аренды военных объектов и помещений госимущества;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 выезд на склады временного хранения для предварительного осмотра имущества и оформления соответствующей документации;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 таможенное оформление грузов на основании доворенности Предприятия, а также прохождение сертификации поступающего имущества в органах сертификации;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проверку контрактов, правильности, полноты заполнения и комплектности перевозочных и сопроводительных документов, получение счетов-фактур, товаротранспортных накладных, сертификат происхождения товара и иных документов;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предотгрузочной инспекции, поставляемой по заключенным договорам (контрактам) продукции военного назначения и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с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опровождение поступающих грузов с места разгрузки до места назначения;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ведет контроль над процессами транспортировки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военного назначения при оказании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над выполнением поставщиками обязательств  в части поставки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по заключенным договорам (контрактам);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ведет работу по участию в промежуточной инспекции продукции военного назначения, предусмотренной в рамках договоров (контрактов), в ходе выполнения договорных обязательств;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своевременной прием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прием-передачу товаров на местах поставки;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своевременно уведомляет руководителя Представительства о фактах  нарушений обязательств со стороны поставщика или заказчика;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 отсутствие одного из работников Представительства (во время отпуска, нахождения на лечении, командировке) выполняет его функциональные обязанности по поручению руководителя Представительства;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строго соблюдает конфиденциальность в работе с документами и информацей, ставшей известной при исполнении служебных обязанностей;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 соблюдает правила внутреннего распорядка на Предприятии и режимных требований.</w:t>
            </w:r>
          </w:p>
        </w:tc>
        <w:tc>
          <w:tcPr>
            <w:tcW w:w="1685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F605CA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90437" w:rsidRPr="00F605CA" w:rsidRDefault="00533E4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0437" w:rsidRPr="00F605CA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078" w:type="dxa"/>
          </w:tcPr>
          <w:p w:rsidR="00990437" w:rsidRPr="00F605CA" w:rsidRDefault="00990437" w:rsidP="00F605C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990437" w:rsidRPr="00F605CA" w:rsidRDefault="00990437" w:rsidP="00F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990437" w:rsidRPr="00F605CA" w:rsidRDefault="00990437" w:rsidP="00F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990437" w:rsidRPr="00F605CA" w:rsidRDefault="00990437" w:rsidP="00F605C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990437" w:rsidRPr="00F605CA" w:rsidRDefault="00990437" w:rsidP="00F605C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990437" w:rsidRPr="00F605CA" w:rsidRDefault="00990437" w:rsidP="00F60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83" w:rsidRDefault="00ED3983"/>
    <w:sectPr w:rsidR="00ED3983" w:rsidSect="006B1DB5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37"/>
    <w:rsid w:val="00214E51"/>
    <w:rsid w:val="003E1669"/>
    <w:rsid w:val="00441626"/>
    <w:rsid w:val="004B5A65"/>
    <w:rsid w:val="00533E47"/>
    <w:rsid w:val="0062394A"/>
    <w:rsid w:val="0067342C"/>
    <w:rsid w:val="006B1DB5"/>
    <w:rsid w:val="007859B7"/>
    <w:rsid w:val="007B4C75"/>
    <w:rsid w:val="009852B3"/>
    <w:rsid w:val="00990437"/>
    <w:rsid w:val="00A714FD"/>
    <w:rsid w:val="00A96F36"/>
    <w:rsid w:val="00BD2A61"/>
    <w:rsid w:val="00C44CBA"/>
    <w:rsid w:val="00C533F8"/>
    <w:rsid w:val="00C62610"/>
    <w:rsid w:val="00D70A39"/>
    <w:rsid w:val="00ED3983"/>
    <w:rsid w:val="00F6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D2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A61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A6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12</cp:revision>
  <dcterms:created xsi:type="dcterms:W3CDTF">2018-08-29T05:49:00Z</dcterms:created>
  <dcterms:modified xsi:type="dcterms:W3CDTF">2019-01-14T04:28:00Z</dcterms:modified>
</cp:coreProperties>
</file>